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48" w:rsidRDefault="00010627" w:rsidP="00D95C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010627">
        <w:rPr>
          <w:rFonts w:ascii="Times New Roman" w:hAnsi="Times New Roman" w:cs="Times New Roman"/>
          <w:b/>
          <w:sz w:val="32"/>
          <w:szCs w:val="24"/>
          <w:lang w:val="kk-KZ"/>
        </w:rPr>
        <w:t>2025</w:t>
      </w:r>
      <w:r>
        <w:rPr>
          <w:rFonts w:ascii="Times New Roman" w:hAnsi="Times New Roman" w:cs="Times New Roman"/>
          <w:b/>
          <w:sz w:val="32"/>
          <w:szCs w:val="24"/>
          <w:lang w:val="kk-KZ"/>
        </w:rPr>
        <w:t>-</w:t>
      </w:r>
      <w:r w:rsidRPr="00010627">
        <w:rPr>
          <w:rFonts w:ascii="Times New Roman" w:hAnsi="Times New Roman" w:cs="Times New Roman"/>
          <w:b/>
          <w:sz w:val="32"/>
          <w:szCs w:val="24"/>
          <w:lang w:val="kk-KZ"/>
        </w:rPr>
        <w:t xml:space="preserve"> 2026 оқу жылына арналған мемлекеттік тапсырыс</w:t>
      </w:r>
      <w:r>
        <w:rPr>
          <w:rFonts w:ascii="Times New Roman" w:hAnsi="Times New Roman" w:cs="Times New Roman"/>
          <w:b/>
          <w:sz w:val="32"/>
          <w:szCs w:val="24"/>
          <w:lang w:val="kk-KZ"/>
        </w:rPr>
        <w:t>/Госзаказ на 2025 2026 учебный год</w:t>
      </w:r>
    </w:p>
    <w:tbl>
      <w:tblPr>
        <w:tblStyle w:val="a3"/>
        <w:tblW w:w="1119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709"/>
        <w:gridCol w:w="709"/>
        <w:gridCol w:w="1701"/>
        <w:gridCol w:w="708"/>
        <w:gridCol w:w="992"/>
        <w:gridCol w:w="425"/>
      </w:tblGrid>
      <w:tr w:rsidR="00683B07" w:rsidRPr="00683B07" w:rsidTr="00D92A3B">
        <w:tc>
          <w:tcPr>
            <w:tcW w:w="709" w:type="dxa"/>
            <w:vMerge w:val="restart"/>
          </w:tcPr>
          <w:p w:rsidR="00683B07" w:rsidRPr="00683B07" w:rsidRDefault="00683B07" w:rsidP="00393346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83B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5245" w:type="dxa"/>
            <w:vMerge w:val="restart"/>
          </w:tcPr>
          <w:p w:rsidR="00683B07" w:rsidRPr="00D92A3B" w:rsidRDefault="00683B07" w:rsidP="0039334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kk-KZ"/>
              </w:rPr>
            </w:pPr>
            <w:r w:rsidRPr="00683B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Білім беру бағдарламалары топтарының атауы</w:t>
            </w:r>
            <w:r w:rsidR="00D92A3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/ Группа образовательных програамм</w:t>
            </w:r>
            <w:bookmarkStart w:id="0" w:name="_GoBack"/>
            <w:bookmarkEnd w:id="0"/>
          </w:p>
        </w:tc>
        <w:tc>
          <w:tcPr>
            <w:tcW w:w="1418" w:type="dxa"/>
            <w:gridSpan w:val="2"/>
          </w:tcPr>
          <w:p w:rsidR="00683B07" w:rsidRPr="00683B07" w:rsidRDefault="00683B07" w:rsidP="00683B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B07">
              <w:rPr>
                <w:rFonts w:ascii="Times New Roman" w:hAnsi="Times New Roman" w:cs="Times New Roman"/>
                <w:b/>
                <w:sz w:val="18"/>
                <w:szCs w:val="18"/>
              </w:rPr>
              <w:t>Жалпы конкурс/ Общий конкурс</w:t>
            </w:r>
          </w:p>
        </w:tc>
        <w:tc>
          <w:tcPr>
            <w:tcW w:w="1701" w:type="dxa"/>
            <w:vMerge w:val="restart"/>
            <w:textDirection w:val="btLr"/>
          </w:tcPr>
          <w:p w:rsidR="00683B07" w:rsidRPr="00683B07" w:rsidRDefault="00683B07" w:rsidP="0001062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83B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Қазақстан Республикасының Үкіметі айқындаған өңірлерге қоныс аударатын ауыл жастары қатарындағы Қазақстан Республикасының азаматтары үшін квота шеңберінде /в рамках квоты для граждан Республики Казахстан из числа сельской молодежи, переселяющихся в регионы, определенные Правительством РК</w:t>
            </w:r>
          </w:p>
        </w:tc>
        <w:tc>
          <w:tcPr>
            <w:tcW w:w="708" w:type="dxa"/>
            <w:vMerge w:val="restart"/>
            <w:textDirection w:val="btLr"/>
          </w:tcPr>
          <w:p w:rsidR="00683B07" w:rsidRPr="00683B07" w:rsidRDefault="00683B07" w:rsidP="0001062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83B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Педагогикалық квота</w:t>
            </w:r>
            <w:r w:rsidR="00CE7D8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, </w:t>
            </w:r>
            <w:r w:rsidR="0001062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</w:t>
            </w:r>
            <w:r w:rsidR="00010627" w:rsidRPr="0001062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ехникалық квота </w:t>
            </w:r>
            <w:r w:rsidRPr="00683B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/Педагогическая квота</w:t>
            </w:r>
            <w:r w:rsidR="00CE7D8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, техническая квота</w:t>
            </w:r>
          </w:p>
        </w:tc>
        <w:tc>
          <w:tcPr>
            <w:tcW w:w="992" w:type="dxa"/>
            <w:vMerge w:val="restart"/>
            <w:textDirection w:val="btLr"/>
          </w:tcPr>
          <w:p w:rsidR="00683B07" w:rsidRPr="00683B07" w:rsidRDefault="00010627" w:rsidP="0001062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1062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Халық тығыз орналасқан өңірлер үшін квота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/</w:t>
            </w:r>
            <w:r w:rsidR="00683B07" w:rsidRPr="00683B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Квота для густонасел</w:t>
            </w:r>
            <w:r w:rsidR="00683B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</w:t>
            </w:r>
            <w:r w:rsidR="00683B07" w:rsidRPr="00683B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нных регионов</w:t>
            </w:r>
          </w:p>
        </w:tc>
        <w:tc>
          <w:tcPr>
            <w:tcW w:w="425" w:type="dxa"/>
            <w:vMerge w:val="restart"/>
            <w:textDirection w:val="btLr"/>
          </w:tcPr>
          <w:p w:rsidR="00683B07" w:rsidRPr="00683B07" w:rsidRDefault="00010627" w:rsidP="0001062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1062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Ішінара грант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/ </w:t>
            </w:r>
            <w:r w:rsidRPr="0001062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="00683B07" w:rsidRPr="00683B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Частичный грант</w:t>
            </w:r>
          </w:p>
        </w:tc>
      </w:tr>
      <w:tr w:rsidR="00010627" w:rsidRPr="00683B07" w:rsidTr="00D92A3B">
        <w:trPr>
          <w:cantSplit/>
          <w:trHeight w:val="4155"/>
        </w:trPr>
        <w:tc>
          <w:tcPr>
            <w:tcW w:w="709" w:type="dxa"/>
            <w:vMerge/>
          </w:tcPr>
          <w:p w:rsidR="00683B07" w:rsidRPr="00683B07" w:rsidRDefault="00683B07" w:rsidP="00393346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245" w:type="dxa"/>
            <w:vMerge/>
          </w:tcPr>
          <w:p w:rsidR="00683B07" w:rsidRPr="00683B07" w:rsidRDefault="00683B07" w:rsidP="00393346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683B07" w:rsidRPr="00683B07" w:rsidRDefault="00010627" w:rsidP="00010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</w:t>
            </w:r>
            <w:r w:rsidRPr="0001062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үндізгі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/О</w:t>
            </w:r>
            <w:r w:rsidR="00683B07" w:rsidRPr="00683B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чная </w:t>
            </w:r>
          </w:p>
        </w:tc>
        <w:tc>
          <w:tcPr>
            <w:tcW w:w="709" w:type="dxa"/>
            <w:textDirection w:val="btLr"/>
          </w:tcPr>
          <w:p w:rsidR="00683B07" w:rsidRPr="00683B07" w:rsidRDefault="00010627" w:rsidP="000106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1062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Күндізгі қысқартылған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/</w:t>
            </w:r>
            <w:r w:rsidR="00683B07" w:rsidRPr="00683B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Очна сокращенная </w:t>
            </w:r>
          </w:p>
        </w:tc>
        <w:tc>
          <w:tcPr>
            <w:tcW w:w="1701" w:type="dxa"/>
            <w:vMerge/>
          </w:tcPr>
          <w:p w:rsidR="00683B07" w:rsidRPr="00683B07" w:rsidRDefault="00683B07" w:rsidP="00683B0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Merge/>
          </w:tcPr>
          <w:p w:rsidR="00683B07" w:rsidRPr="00683B07" w:rsidRDefault="00683B07" w:rsidP="00683B0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</w:tcPr>
          <w:p w:rsidR="00683B07" w:rsidRPr="00683B07" w:rsidRDefault="00683B07" w:rsidP="00683B0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683B07" w:rsidRPr="00683B07" w:rsidRDefault="00683B07" w:rsidP="00683B0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B001 Педагогика и психология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CE7D84" w:rsidRPr="00010627" w:rsidRDefault="00CE7D84" w:rsidP="00CE7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Мектепке дейінгі оқыту және тәрбиелеу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B002 Дошкольное обучение и воспитание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CE7D84" w:rsidRPr="00010627" w:rsidRDefault="00CE7D84" w:rsidP="00CE7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</w:tcPr>
          <w:p w:rsidR="00CE7D84" w:rsidRPr="00010627" w:rsidRDefault="00CE7D84" w:rsidP="00653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B003 Педагогика и методика начального обучения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CE7D84" w:rsidRPr="00010627" w:rsidRDefault="00CE7D84" w:rsidP="00CE7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В004 Бастапқы әскери мұғалімдерін даярлау/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B004 Подготовка учителей начальной военной подготовки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CE7D84" w:rsidRPr="00010627" w:rsidRDefault="00CE7D84" w:rsidP="00CE7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Дене шынықтыру мұғалімдерін даярлау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CE7D84" w:rsidRPr="00010627" w:rsidRDefault="00CE7D84" w:rsidP="00CE7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В007 Көркем жұмыс және сызу мұғалімдерін дайындау/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B007 Подготовка учителей художественного труда и черчения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CE7D84" w:rsidRPr="00010627" w:rsidRDefault="00CE7D84" w:rsidP="00CE7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В008 Құқық және экономика негіздері мұғалімдерін даярлау/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B008 Подготовка учителей основы права и экономики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CE7D84" w:rsidRPr="00010627" w:rsidRDefault="00CE7D84" w:rsidP="00CE7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В009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Математика мұғалімдерін даярлау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B009 Подготовка учителей математики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CE7D84" w:rsidRPr="00010627" w:rsidRDefault="00CE7D84" w:rsidP="00CE7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В010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Физика мұғалімдерін даярлау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B010 Подготовка учителей физики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В011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Информатика мұғалімдерін даярлау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B011 Подготовка учителей информатики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В012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Химия мұғалімдерін даярлау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B012 Подготовка учителей химии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В013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Биология мұғалімдерін даярлау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B013 Подготовка учителей биологии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В014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География мұғалімдерін даярлау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B014 Подготовка учителей географии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В015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Гуманитарлық пәндер мұғалімдерін даярлау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B015 Подготовка учителей по гуманитарным предметам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В016 Қазақ тілі мен әдебиеті мұғалімдерін 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даярлау/ B016 Подготовка учителей казахского языка и литературы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В017 Орыс тілі мен әдебиеті мұғалімдерін даярлау/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B017 Подготовка учителей русского языка и литературы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В018 Шет тілі мұғалімдерін даярлау/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B018 Подготовка учителей иностранного языка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В019 Әлеуметтік педагогика мамандарын даярлау/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B019 Подготовка социальных педагогов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В020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Арнайы педагогика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B020 Специальная педагогика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rPr>
          <w:trHeight w:val="274"/>
        </w:trPr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В030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Бейнелеу өнері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B030 Изобразительное искусство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В031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Сән, дизайн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B031 Мода, дизайн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В032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Философия және этика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B032 Философия и этика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В033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Дінтану және теология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B033 Религия и теология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В034 Тарих/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B034 История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В036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Аударма ісі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B036 Переводческое дело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В037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B037 Филология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48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245" w:type="dxa"/>
          </w:tcPr>
          <w:p w:rsidR="00CE7D84" w:rsidRPr="00010627" w:rsidRDefault="00CE7D84" w:rsidP="00653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В038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Әлеуметтану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B038 Социология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48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В040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Саясаттану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B040 Политология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48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В041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B041 Психология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48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В042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Журналистика және репортер ісі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B042 Журналистика и репортерское дело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484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В044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Менеджмент және басқару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B044 Менеджмент и управление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48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В045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Аудит және салық салу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B045 Аудит и налогообложение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48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В046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Қаржы, экономика, банк және сақтандыру ісі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B046 Финансы, экономика, банковское и страховое дело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48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В047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Маркетинг және жарнама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B047 Маркетинг и реклама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48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В049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B049 Право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48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В050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Биологиялық және сабақтас ғылымдар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B050 Биологические и смежные науки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48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В051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Қоршаған орта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B051 Окружающая среда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48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В052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Жер туралы ғылым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B052 Наука о земле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48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В053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B053 Химия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48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В054 Физика/ B054 Физика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48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В055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Математика және статистика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B055 Математика и статистика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В056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B056 Механика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Ақпараттық технологиялар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В059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Коммуникациялар және коммуникациялық технологиялар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B059 Коммуникации и коммуникационные технологии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В060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Химиялық инженерия және процестер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B060 Химическая инженерия и процессы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В062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Электр техникасы және энергетика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В063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Электр техникасы және автоматтандыру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B063 Электротехника и автоматизация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В064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Механика және металл өңдеу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B064 Механика и металлообработка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245" w:type="dxa"/>
          </w:tcPr>
          <w:p w:rsidR="00CE7D84" w:rsidRPr="00010627" w:rsidRDefault="00CE7D84" w:rsidP="00080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В065 Көліктехникасы және технологиялар/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B065 Транспортная техника и технологии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В072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Фармацевтикалық өндіріс технологиясы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B072 Технология фармацевтического производства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В090 Әлеуметтік жұмыс/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B090 Социальная работа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В091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B091 Туризм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В092 Тынығу/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B092 Досуг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В093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Мейрамхана ісі және мейманхана бизнесі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B093 Ресторанное дело и гостиничный бизнес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В094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Санитарлық - профилактикалық іс – шаралар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B094 Санитарно-профилактические мероприятия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В095 </w:t>
            </w:r>
            <w:r w:rsidRPr="00010627">
              <w:rPr>
                <w:rFonts w:ascii="Times New Roman" w:hAnsi="Times New Roman" w:cs="Times New Roman"/>
                <w:sz w:val="24"/>
                <w:szCs w:val="24"/>
              </w:rPr>
              <w:t>Көлік қызметтері</w:t>
            </w: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B095 Транспортные услуги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В134 Археология және этнология/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B134 Археология и этнология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627" w:rsidRPr="00683B07" w:rsidTr="00D92A3B">
        <w:tc>
          <w:tcPr>
            <w:tcW w:w="709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245" w:type="dxa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В140 Халықаралық қатынастар және дипломатия/ </w:t>
            </w:r>
            <w:r w:rsidRPr="0001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B140 Международные отношения и дипломатия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25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CE7D84" w:rsidRPr="00683B07" w:rsidTr="00D92A3B">
        <w:tc>
          <w:tcPr>
            <w:tcW w:w="5954" w:type="dxa"/>
            <w:gridSpan w:val="2"/>
          </w:tcPr>
          <w:p w:rsidR="00CE7D84" w:rsidRPr="00010627" w:rsidRDefault="00CE7D84" w:rsidP="00393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709" w:type="dxa"/>
          </w:tcPr>
          <w:p w:rsidR="00CE7D84" w:rsidRPr="00010627" w:rsidRDefault="00CE7D84" w:rsidP="005D1F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E7D84" w:rsidRPr="00010627" w:rsidRDefault="00CE7D84" w:rsidP="006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708" w:type="dxa"/>
          </w:tcPr>
          <w:p w:rsidR="00CE7D84" w:rsidRPr="00010627" w:rsidRDefault="00010627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  <w:tc>
          <w:tcPr>
            <w:tcW w:w="992" w:type="dxa"/>
          </w:tcPr>
          <w:p w:rsidR="00CE7D84" w:rsidRPr="00010627" w:rsidRDefault="00CE7D84" w:rsidP="00010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CE7D84" w:rsidRPr="00010627" w:rsidRDefault="00CE7D84" w:rsidP="00683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816BC" w:rsidRPr="00393346" w:rsidRDefault="006816BC" w:rsidP="0039334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16BC" w:rsidRPr="00393346" w:rsidSect="0001062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E6"/>
    <w:rsid w:val="00010627"/>
    <w:rsid w:val="00080852"/>
    <w:rsid w:val="001336C1"/>
    <w:rsid w:val="00393346"/>
    <w:rsid w:val="00484D54"/>
    <w:rsid w:val="00594931"/>
    <w:rsid w:val="005D1FFF"/>
    <w:rsid w:val="00646217"/>
    <w:rsid w:val="006538CF"/>
    <w:rsid w:val="006816BC"/>
    <w:rsid w:val="00683B07"/>
    <w:rsid w:val="00713E9C"/>
    <w:rsid w:val="008A72BB"/>
    <w:rsid w:val="00B13D48"/>
    <w:rsid w:val="00B6215C"/>
    <w:rsid w:val="00CE7D84"/>
    <w:rsid w:val="00D92A3B"/>
    <w:rsid w:val="00D95C82"/>
    <w:rsid w:val="00DD5DE8"/>
    <w:rsid w:val="00DE75B3"/>
    <w:rsid w:val="00E026E6"/>
    <w:rsid w:val="00F6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9FEC-CA89-408C-A8D9-2843969B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Айтбай Ұлпан Асхатқызы</dc:creator>
  <cp:lastModifiedBy>Барикова Алена Рудольфовна </cp:lastModifiedBy>
  <cp:revision>3</cp:revision>
  <cp:lastPrinted>2025-06-02T11:12:00Z</cp:lastPrinted>
  <dcterms:created xsi:type="dcterms:W3CDTF">2025-06-02T09:31:00Z</dcterms:created>
  <dcterms:modified xsi:type="dcterms:W3CDTF">2025-06-02T11:31:00Z</dcterms:modified>
</cp:coreProperties>
</file>